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1410" w:rsidP="00AE08DB" w14:paraId="69B2D4C9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A542D7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A542D7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A542D7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1A3A79">
        <w:rPr>
          <w:rFonts w:ascii="Times New Roman" w:eastAsia="MS Mincho" w:hAnsi="Times New Roman" w:cs="Times New Roman"/>
          <w:b/>
          <w:sz w:val="28"/>
          <w:szCs w:val="28"/>
        </w:rPr>
        <w:t>650</w:t>
      </w:r>
      <w:r w:rsidR="002E516E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A542D7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="002B7DAC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FE65C7" w:rsidRPr="00A542D7" w:rsidP="00AE08DB" w14:paraId="0C9A17D6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A542D7" w14:paraId="0E91270A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17 июня</w:t>
      </w:r>
      <w:r w:rsid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="002B7DAC">
        <w:rPr>
          <w:rFonts w:ascii="Times New Roman" w:eastAsia="MS Mincho" w:hAnsi="Times New Roman" w:cs="Times New Roman"/>
          <w:sz w:val="28"/>
          <w:szCs w:val="28"/>
        </w:rPr>
        <w:t>6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A542D7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г.</w:t>
      </w:r>
      <w:r w:rsidRPr="00A542D7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71936A3F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5B0CE0">
        <w:rPr>
          <w:rFonts w:ascii="Times New Roman" w:eastAsia="MS Mincho" w:hAnsi="Times New Roman" w:cs="Times New Roman"/>
          <w:sz w:val="28"/>
          <w:szCs w:val="28"/>
        </w:rPr>
        <w:t xml:space="preserve">Мансийского автономного округа – Югры Клочков Андрей Александрович, </w:t>
      </w:r>
      <w:r w:rsidR="00727394">
        <w:rPr>
          <w:rFonts w:ascii="Times New Roman" w:eastAsia="MS Mincho" w:hAnsi="Times New Roman" w:cs="Times New Roman"/>
          <w:sz w:val="28"/>
          <w:szCs w:val="28"/>
        </w:rPr>
        <w:t>и</w:t>
      </w:r>
      <w:r w:rsidRPr="005B0CE0" w:rsidR="0072739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5B0CE0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5B0CE0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C15157" w:rsidP="00C15157" w14:paraId="3F5FD4E5" w14:textId="039FCA1C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Мудрик Людмилы Константиновны, </w:t>
      </w:r>
      <w:r w:rsidR="00703CCF">
        <w:rPr>
          <w:rFonts w:ascii="Times New Roman" w:eastAsia="MS Mincho" w:hAnsi="Times New Roman" w:cs="Times New Roman"/>
          <w:sz w:val="28"/>
          <w:szCs w:val="28"/>
        </w:rPr>
        <w:t>---</w:t>
      </w:r>
      <w:r>
        <w:rPr>
          <w:rFonts w:ascii="Times New Roman" w:eastAsia="MS Mincho" w:hAnsi="Times New Roman" w:cs="Times New Roman"/>
          <w:sz w:val="28"/>
          <w:szCs w:val="28"/>
        </w:rPr>
        <w:t xml:space="preserve">, </w:t>
      </w:r>
    </w:p>
    <w:p w:rsidR="00C15157" w:rsidRPr="007735E9" w:rsidP="00C15157" w14:paraId="5A771F25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B55600">
        <w:rPr>
          <w:rFonts w:ascii="Times New Roman" w:eastAsia="MS Mincho" w:hAnsi="Times New Roman" w:cs="Times New Roman"/>
          <w:sz w:val="28"/>
          <w:szCs w:val="28"/>
        </w:rPr>
        <w:t>за совершение правонаруше</w:t>
      </w:r>
      <w:r>
        <w:rPr>
          <w:rFonts w:ascii="Times New Roman" w:eastAsia="MS Mincho" w:hAnsi="Times New Roman" w:cs="Times New Roman"/>
          <w:sz w:val="28"/>
          <w:szCs w:val="28"/>
        </w:rPr>
        <w:t>ния, предусмотренного ч. 2 ст. 15.33</w:t>
      </w:r>
      <w:r w:rsidRPr="00B55600">
        <w:rPr>
          <w:rFonts w:ascii="Times New Roman" w:eastAsia="MS Mincho" w:hAnsi="Times New Roman" w:cs="Times New Roman"/>
          <w:sz w:val="28"/>
          <w:szCs w:val="28"/>
        </w:rPr>
        <w:t xml:space="preserve"> Кодекса РФ об административных пра</w:t>
      </w:r>
      <w:r w:rsidRPr="007735E9">
        <w:rPr>
          <w:rFonts w:ascii="Times New Roman" w:eastAsia="MS Mincho" w:hAnsi="Times New Roman" w:cs="Times New Roman"/>
          <w:sz w:val="28"/>
          <w:szCs w:val="28"/>
        </w:rPr>
        <w:t xml:space="preserve">вонарушениях, </w:t>
      </w:r>
    </w:p>
    <w:p w:rsidR="00C15157" w:rsidRPr="007735E9" w:rsidP="00C15157" w14:paraId="26F2B2FF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7735E9">
        <w:rPr>
          <w:rFonts w:ascii="Times New Roman" w:eastAsia="MS Mincho" w:hAnsi="Times New Roman" w:cs="Times New Roman"/>
          <w:sz w:val="28"/>
          <w:szCs w:val="28"/>
        </w:rPr>
        <w:t xml:space="preserve">     УСТАНОВИЛ:</w:t>
      </w:r>
    </w:p>
    <w:p w:rsidR="00C15157" w:rsidRPr="007735E9" w:rsidP="00C15157" w14:paraId="47C9B156" w14:textId="77777777">
      <w:pPr>
        <w:jc w:val="both"/>
        <w:rPr>
          <w:rFonts w:eastAsia="MS Mincho"/>
          <w:sz w:val="28"/>
          <w:szCs w:val="28"/>
        </w:rPr>
      </w:pPr>
    </w:p>
    <w:p w:rsidR="00CD65E0" w:rsidRPr="00A542D7" w:rsidP="007C2709" w14:paraId="1FA4FBC6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35E9">
        <w:rPr>
          <w:rFonts w:ascii="Times New Roman" w:eastAsia="MS Mincho" w:hAnsi="Times New Roman" w:cs="Times New Roman"/>
          <w:sz w:val="28"/>
          <w:szCs w:val="28"/>
        </w:rPr>
        <w:t>Гр-</w:t>
      </w:r>
      <w:r>
        <w:rPr>
          <w:rFonts w:ascii="Times New Roman" w:eastAsia="MS Mincho" w:hAnsi="Times New Roman" w:cs="Times New Roman"/>
          <w:sz w:val="28"/>
          <w:szCs w:val="28"/>
        </w:rPr>
        <w:t>ка Мудрик Л.К.</w:t>
      </w:r>
      <w:r w:rsidRPr="007735E9">
        <w:rPr>
          <w:rFonts w:ascii="Times New Roman" w:eastAsia="MS Mincho" w:hAnsi="Times New Roman" w:cs="Times New Roman"/>
          <w:sz w:val="28"/>
          <w:szCs w:val="28"/>
        </w:rPr>
        <w:t>, являясь руководителем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ООО «Югра К-С», расположенного</w:t>
      </w:r>
      <w:r w:rsidRPr="007735E9">
        <w:rPr>
          <w:rFonts w:ascii="Times New Roman" w:eastAsia="MS Mincho" w:hAnsi="Times New Roman" w:cs="Times New Roman"/>
          <w:sz w:val="28"/>
          <w:szCs w:val="28"/>
        </w:rPr>
        <w:t xml:space="preserve"> по адресу Ханты-Мансийский автономный округ-Югра, г. Пыть-Ях,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ул. Р.Кузоваткина, 8, офис 102</w:t>
      </w:r>
      <w:r w:rsidRPr="007735E9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14265">
        <w:rPr>
          <w:rFonts w:ascii="Times New Roman" w:eastAsia="MS Mincho" w:hAnsi="Times New Roman" w:cs="Times New Roman"/>
          <w:sz w:val="28"/>
          <w:szCs w:val="28"/>
        </w:rPr>
        <w:t>не обеспечил</w:t>
      </w:r>
      <w:r>
        <w:rPr>
          <w:rFonts w:ascii="Times New Roman" w:eastAsia="MS Mincho" w:hAnsi="Times New Roman" w:cs="Times New Roman"/>
          <w:sz w:val="28"/>
          <w:szCs w:val="28"/>
        </w:rPr>
        <w:t>а</w:t>
      </w:r>
      <w:r w:rsidRPr="00914265">
        <w:rPr>
          <w:rFonts w:ascii="Times New Roman" w:eastAsia="MS Mincho" w:hAnsi="Times New Roman" w:cs="Times New Roman"/>
          <w:sz w:val="28"/>
          <w:szCs w:val="28"/>
        </w:rPr>
        <w:t xml:space="preserve"> выполнение возглавляемой организацией</w:t>
      </w:r>
      <w:r w:rsidRP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7C2709" w:rsidR="0085133D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7C2709" w:rsidR="0085133D">
        <w:rPr>
          <w:rFonts w:ascii="Times New Roman" w:hAnsi="Times New Roman" w:cs="Times New Roman"/>
          <w:sz w:val="28"/>
          <w:szCs w:val="28"/>
        </w:rPr>
        <w:t>ФЗ РФ N 125-ФЗ "Об обязательном социальном страховании от несчастных случаев на производстве и профессиональных заболеваний"</w:t>
      </w:r>
      <w:r w:rsidRPr="007C2709">
        <w:rPr>
          <w:rFonts w:ascii="Times New Roman" w:hAnsi="Times New Roman" w:cs="Times New Roman"/>
          <w:sz w:val="28"/>
          <w:szCs w:val="28"/>
        </w:rPr>
        <w:t xml:space="preserve"> обязанности по предоставлению</w:t>
      </w:r>
      <w:r w:rsidRPr="00A542D7">
        <w:rPr>
          <w:rFonts w:ascii="Times New Roman" w:hAnsi="Times New Roman" w:cs="Times New Roman"/>
          <w:sz w:val="28"/>
          <w:szCs w:val="28"/>
        </w:rPr>
        <w:t xml:space="preserve"> в территориальный орган </w:t>
      </w:r>
      <w:r w:rsidRPr="00A542D7" w:rsidR="0085133D">
        <w:rPr>
          <w:rFonts w:ascii="Times New Roman" w:hAnsi="Times New Roman" w:cs="Times New Roman"/>
          <w:sz w:val="28"/>
          <w:szCs w:val="28"/>
        </w:rPr>
        <w:t xml:space="preserve">страховщика </w:t>
      </w:r>
      <w:r w:rsidRPr="00A542D7">
        <w:rPr>
          <w:rFonts w:ascii="Times New Roman" w:hAnsi="Times New Roman" w:cs="Times New Roman"/>
          <w:sz w:val="28"/>
          <w:szCs w:val="28"/>
        </w:rPr>
        <w:t>не позднее</w:t>
      </w:r>
      <w:r w:rsidRPr="00A542D7" w:rsidR="0085133D">
        <w:rPr>
          <w:rFonts w:ascii="Times New Roman" w:hAnsi="Times New Roman" w:cs="Times New Roman"/>
          <w:sz w:val="28"/>
          <w:szCs w:val="28"/>
        </w:rPr>
        <w:t xml:space="preserve"> 25 числа месяца, следующего за отчетным периодом, сведений о начисленных страховых взносах в составе единой формы сведений, предусмотренных ст. 8 </w:t>
      </w:r>
      <w:r w:rsidRPr="00A542D7">
        <w:rPr>
          <w:rFonts w:ascii="Times New Roman" w:hAnsi="Times New Roman" w:cs="Times New Roman"/>
          <w:sz w:val="28"/>
          <w:szCs w:val="28"/>
        </w:rPr>
        <w:t xml:space="preserve"> </w:t>
      </w:r>
      <w:r w:rsidRPr="00A542D7" w:rsidR="0085133D">
        <w:rPr>
          <w:rFonts w:ascii="Times New Roman" w:hAnsi="Times New Roman" w:cs="Times New Roman"/>
          <w:sz w:val="28"/>
          <w:szCs w:val="28"/>
        </w:rPr>
        <w:t>ФЗ РФ от 01.04.1996 г. N 27-ФЗ "Об индивидуальном (персонифицированном) учете в системе обязательного пенсионного страхования" по форме ЕФС-1.</w:t>
      </w:r>
      <w:r w:rsidRPr="00A542D7">
        <w:rPr>
          <w:rFonts w:ascii="Times New Roman" w:hAnsi="Times New Roman" w:cs="Times New Roman"/>
          <w:sz w:val="28"/>
          <w:szCs w:val="28"/>
        </w:rPr>
        <w:t xml:space="preserve"> Указанные сведения</w:t>
      </w:r>
      <w:r w:rsidR="00F72B91">
        <w:rPr>
          <w:rFonts w:ascii="Times New Roman" w:hAnsi="Times New Roman" w:cs="Times New Roman"/>
          <w:sz w:val="28"/>
          <w:szCs w:val="28"/>
        </w:rPr>
        <w:t xml:space="preserve"> за </w:t>
      </w:r>
      <w:r w:rsidR="001A3A79">
        <w:rPr>
          <w:rFonts w:ascii="Times New Roman" w:hAnsi="Times New Roman" w:cs="Times New Roman"/>
          <w:sz w:val="28"/>
          <w:szCs w:val="28"/>
        </w:rPr>
        <w:t>1</w:t>
      </w:r>
      <w:r w:rsidR="002534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</w:t>
      </w:r>
      <w:r w:rsidR="001A3A79">
        <w:rPr>
          <w:rFonts w:ascii="Times New Roman" w:hAnsi="Times New Roman" w:cs="Times New Roman"/>
          <w:sz w:val="28"/>
          <w:szCs w:val="28"/>
        </w:rPr>
        <w:t xml:space="preserve"> 2025 года до 28.04</w:t>
      </w:r>
      <w:r w:rsidR="002B7DAC">
        <w:rPr>
          <w:rFonts w:ascii="Times New Roman" w:hAnsi="Times New Roman" w:cs="Times New Roman"/>
          <w:sz w:val="28"/>
          <w:szCs w:val="28"/>
        </w:rPr>
        <w:t>.2026</w:t>
      </w:r>
      <w:r w:rsidRPr="00A542D7" w:rsidR="0085133D">
        <w:rPr>
          <w:rFonts w:ascii="Times New Roman" w:hAnsi="Times New Roman" w:cs="Times New Roman"/>
          <w:sz w:val="28"/>
          <w:szCs w:val="28"/>
        </w:rPr>
        <w:t xml:space="preserve"> не представлены, предс</w:t>
      </w:r>
      <w:r w:rsidR="00752F86">
        <w:rPr>
          <w:rFonts w:ascii="Times New Roman" w:hAnsi="Times New Roman" w:cs="Times New Roman"/>
          <w:sz w:val="28"/>
          <w:szCs w:val="28"/>
        </w:rPr>
        <w:t>тав</w:t>
      </w:r>
      <w:r>
        <w:rPr>
          <w:rFonts w:ascii="Times New Roman" w:hAnsi="Times New Roman" w:cs="Times New Roman"/>
          <w:sz w:val="28"/>
          <w:szCs w:val="28"/>
        </w:rPr>
        <w:t xml:space="preserve">лены за истечением срока – </w:t>
      </w:r>
      <w:r w:rsidR="001A3A79">
        <w:rPr>
          <w:rFonts w:ascii="Times New Roman" w:hAnsi="Times New Roman" w:cs="Times New Roman"/>
          <w:sz w:val="28"/>
          <w:szCs w:val="28"/>
        </w:rPr>
        <w:t>26.05.2026</w:t>
      </w:r>
      <w:r w:rsidRPr="00A542D7" w:rsidR="008513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211" w:rsidRPr="001A3A79" w:rsidP="00A542D7" w14:paraId="175B920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Для рассмотрения составленного в отношении </w:t>
      </w:r>
      <w:r w:rsidR="00C15157">
        <w:rPr>
          <w:rFonts w:eastAsia="MS Mincho"/>
          <w:sz w:val="28"/>
          <w:szCs w:val="28"/>
        </w:rPr>
        <w:t>Мудрик Л.К.</w:t>
      </w:r>
      <w:r w:rsidR="00F62E3D">
        <w:rPr>
          <w:rFonts w:eastAsia="MS Mincho"/>
          <w:sz w:val="28"/>
          <w:szCs w:val="28"/>
        </w:rPr>
        <w:t xml:space="preserve"> </w:t>
      </w:r>
      <w:r w:rsidRPr="00A542D7">
        <w:rPr>
          <w:rFonts w:eastAsia="MS Mincho"/>
          <w:sz w:val="28"/>
          <w:szCs w:val="28"/>
        </w:rPr>
        <w:t>протокол</w:t>
      </w:r>
      <w:r>
        <w:rPr>
          <w:rFonts w:eastAsia="MS Mincho"/>
          <w:sz w:val="28"/>
          <w:szCs w:val="28"/>
        </w:rPr>
        <w:t>а</w:t>
      </w:r>
      <w:r w:rsidRPr="00A542D7">
        <w:rPr>
          <w:rFonts w:eastAsia="MS Mincho"/>
          <w:sz w:val="28"/>
          <w:szCs w:val="28"/>
        </w:rPr>
        <w:t xml:space="preserve"> об админис</w:t>
      </w:r>
      <w:r w:rsidRPr="00A542D7" w:rsidR="0085133D">
        <w:rPr>
          <w:rFonts w:eastAsia="MS Mincho"/>
          <w:sz w:val="28"/>
          <w:szCs w:val="28"/>
        </w:rPr>
        <w:t>тративном правонарушении по ч. 2 ст. 15.33</w:t>
      </w:r>
      <w:r w:rsidRPr="00A542D7">
        <w:rPr>
          <w:rFonts w:eastAsia="MS Mincho"/>
          <w:sz w:val="28"/>
          <w:szCs w:val="28"/>
        </w:rPr>
        <w:t xml:space="preserve"> КоАП РФ -  </w:t>
      </w:r>
      <w:r w:rsidRPr="00A542D7" w:rsidR="0085133D">
        <w:rPr>
          <w:sz w:val="28"/>
          <w:szCs w:val="28"/>
        </w:rPr>
        <w:t xml:space="preserve">нарушение установленных </w:t>
      </w:r>
      <w:hyperlink r:id="rId4" w:history="1">
        <w:r w:rsidRPr="00A542D7" w:rsidR="0085133D">
          <w:rPr>
            <w:sz w:val="28"/>
            <w:szCs w:val="28"/>
          </w:rPr>
          <w:t>законодательством</w:t>
        </w:r>
      </w:hyperlink>
      <w:r w:rsidRPr="00A542D7" w:rsidR="0085133D">
        <w:rPr>
          <w:sz w:val="28"/>
          <w:szCs w:val="28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</w:t>
      </w:r>
      <w:r w:rsidRPr="001A3A79" w:rsidR="0085133D">
        <w:rPr>
          <w:sz w:val="28"/>
          <w:szCs w:val="28"/>
        </w:rPr>
        <w:t>взносах в территориальные органы Фонда пенсионного и социального страхования Российской Федерации</w:t>
      </w:r>
      <w:r w:rsidRPr="001A3A79">
        <w:rPr>
          <w:sz w:val="28"/>
          <w:szCs w:val="28"/>
        </w:rPr>
        <w:t xml:space="preserve">, </w:t>
      </w:r>
      <w:r w:rsidRPr="001A3A79">
        <w:rPr>
          <w:rFonts w:eastAsia="MS Mincho"/>
          <w:sz w:val="28"/>
          <w:szCs w:val="28"/>
        </w:rPr>
        <w:t xml:space="preserve">назначено судебное заседание. </w:t>
      </w:r>
    </w:p>
    <w:p w:rsidR="001A3A79" w:rsidRPr="001A3A79" w:rsidP="001A3A79" w14:paraId="2EFCF73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Мудрик Л.К.</w:t>
      </w:r>
      <w:r w:rsidRPr="001A3A79">
        <w:rPr>
          <w:rFonts w:eastAsia="MS Mincho"/>
          <w:sz w:val="28"/>
          <w:szCs w:val="28"/>
        </w:rPr>
        <w:t xml:space="preserve"> от вручения извещений о времени и месте рассмотрения дела, уклоняется. Направленное по адресу места жительства и работы судебное извещение не получает. На судебное заседание не явилась, причин неявки не сообщила, не просила отложить рассмотрение дела.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1A3A79">
        <w:rPr>
          <w:sz w:val="28"/>
          <w:szCs w:val="28"/>
        </w:rPr>
        <w:t xml:space="preserve">Постановления Пленума Верховного Суда РФ от 24 марта 2005 г. N 5 "О некоторых вопросах, возникающих у судов при применении Кодекса Российской Федерации об административных правонарушениях", </w:t>
      </w:r>
      <w:r w:rsidRPr="001A3A79">
        <w:rPr>
          <w:rFonts w:eastAsia="MS Mincho"/>
          <w:sz w:val="28"/>
          <w:szCs w:val="28"/>
        </w:rPr>
        <w:t xml:space="preserve">полагает возможным рассмотреть дело в ее отсутствие. </w:t>
      </w:r>
    </w:p>
    <w:p w:rsidR="00236211" w:rsidRPr="001A3A79" w:rsidP="00A542D7" w14:paraId="39A5FF4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A3A79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Pr="001A3A79" w:rsidR="00C15157">
        <w:rPr>
          <w:rFonts w:eastAsia="MS Mincho"/>
          <w:sz w:val="28"/>
          <w:szCs w:val="28"/>
        </w:rPr>
        <w:t>Мудрик Л.К.</w:t>
      </w:r>
      <w:r w:rsidRPr="001A3A79" w:rsidR="00CD65E0">
        <w:rPr>
          <w:rFonts w:eastAsia="MS Mincho"/>
          <w:sz w:val="28"/>
          <w:szCs w:val="28"/>
        </w:rPr>
        <w:t xml:space="preserve"> винов</w:t>
      </w:r>
      <w:r w:rsidRPr="001A3A79" w:rsidR="00C15157">
        <w:rPr>
          <w:rFonts w:eastAsia="MS Mincho"/>
          <w:sz w:val="28"/>
          <w:szCs w:val="28"/>
        </w:rPr>
        <w:t>на</w:t>
      </w:r>
      <w:r w:rsidRPr="001A3A79">
        <w:rPr>
          <w:rFonts w:eastAsia="MS Mincho"/>
          <w:sz w:val="28"/>
          <w:szCs w:val="28"/>
        </w:rPr>
        <w:t xml:space="preserve"> в совершении административного право</w:t>
      </w:r>
      <w:r w:rsidRPr="001A3A79" w:rsidR="0085133D">
        <w:rPr>
          <w:rFonts w:eastAsia="MS Mincho"/>
          <w:sz w:val="28"/>
          <w:szCs w:val="28"/>
        </w:rPr>
        <w:t>нарушения, предусмотренного ч. 2</w:t>
      </w:r>
      <w:r w:rsidRPr="001A3A79">
        <w:rPr>
          <w:rFonts w:eastAsia="MS Mincho"/>
          <w:sz w:val="28"/>
          <w:szCs w:val="28"/>
        </w:rPr>
        <w:t xml:space="preserve"> ст. 15.33 КоАП РФ.</w:t>
      </w:r>
    </w:p>
    <w:p w:rsidR="00A542D7" w:rsidRPr="001A3A79" w:rsidP="00A542D7" w14:paraId="303F4D5E" w14:textId="77777777">
      <w:pPr>
        <w:pStyle w:val="a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A79">
        <w:rPr>
          <w:rFonts w:ascii="Times New Roman" w:eastAsia="MS Mincho" w:hAnsi="Times New Roman" w:cs="Times New Roman"/>
          <w:sz w:val="28"/>
          <w:szCs w:val="28"/>
        </w:rPr>
        <w:t xml:space="preserve">Обязанность по предоставлению </w:t>
      </w:r>
      <w:r w:rsidRPr="001A3A79">
        <w:rPr>
          <w:rFonts w:ascii="Times New Roman" w:hAnsi="Times New Roman" w:cs="Times New Roman"/>
          <w:sz w:val="28"/>
          <w:szCs w:val="28"/>
        </w:rPr>
        <w:t xml:space="preserve">в территориальный орган страховщика не позднее 25 числа месяца, следующего за отчетным периодом, сведений о </w:t>
      </w:r>
      <w:r w:rsidRPr="001A3A79">
        <w:rPr>
          <w:rFonts w:ascii="Times New Roman" w:hAnsi="Times New Roman" w:cs="Times New Roman"/>
          <w:sz w:val="28"/>
          <w:szCs w:val="28"/>
        </w:rPr>
        <w:t xml:space="preserve">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установлена </w:t>
      </w:r>
      <w:r w:rsidRPr="001A3A79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1A3A79">
        <w:rPr>
          <w:rFonts w:ascii="Times New Roman" w:hAnsi="Times New Roman" w:cs="Times New Roman"/>
          <w:sz w:val="28"/>
          <w:szCs w:val="28"/>
        </w:rPr>
        <w:t xml:space="preserve">ФЗ РФ N 125-ФЗ "Об обязательном социальном страховании от несчастных случаев на производстве и профессиональных заболеваний", ст. 8 ФЗ РФ от 01.04.1996 г. N 27-ФЗ "Об индивидуальном (персонифицированном) учете в системе обязательного пенсионного страхования",  </w:t>
      </w:r>
      <w:r w:rsidRPr="001A3A79" w:rsidR="0087191C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Фонда пенсионного и социального страхования РФ от 17 ноября 2023 г. N 2281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1A3A79">
        <w:rPr>
          <w:rFonts w:ascii="Times New Roman" w:hAnsi="Times New Roman" w:cs="Times New Roman"/>
          <w:sz w:val="28"/>
          <w:szCs w:val="28"/>
        </w:rPr>
        <w:t xml:space="preserve">, которым утверждена единая форма "Сведения </w:t>
      </w:r>
      <w:r w:rsidRPr="001A3A79" w:rsidR="0087191C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1A3A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211" w:rsidRPr="001A3A79" w:rsidP="00A542D7" w14:paraId="0787CB52" w14:textId="77777777">
      <w:pPr>
        <w:jc w:val="both"/>
        <w:rPr>
          <w:rFonts w:eastAsia="MS Mincho"/>
          <w:sz w:val="28"/>
          <w:szCs w:val="28"/>
        </w:rPr>
      </w:pPr>
      <w:r w:rsidRPr="001A3A79">
        <w:rPr>
          <w:sz w:val="28"/>
          <w:szCs w:val="28"/>
        </w:rPr>
        <w:tab/>
      </w:r>
      <w:r w:rsidRPr="001A3A79">
        <w:rPr>
          <w:rFonts w:eastAsia="MS Mincho"/>
          <w:sz w:val="28"/>
          <w:szCs w:val="28"/>
        </w:rPr>
        <w:t>Представленные с протоколом мате</w:t>
      </w:r>
      <w:r w:rsidRPr="001A3A79" w:rsidR="00C15157">
        <w:rPr>
          <w:rFonts w:eastAsia="MS Mincho"/>
          <w:sz w:val="28"/>
          <w:szCs w:val="28"/>
        </w:rPr>
        <w:t>риалы подтверждают осуществлени</w:t>
      </w:r>
      <w:r w:rsidRPr="001A3A79" w:rsidR="00B90190">
        <w:rPr>
          <w:rFonts w:eastAsia="MS Mincho"/>
          <w:sz w:val="28"/>
          <w:szCs w:val="28"/>
        </w:rPr>
        <w:t xml:space="preserve">е </w:t>
      </w:r>
      <w:r w:rsidRPr="001A3A79" w:rsidR="00C15157">
        <w:rPr>
          <w:rFonts w:eastAsia="MS Mincho"/>
          <w:sz w:val="28"/>
          <w:szCs w:val="28"/>
        </w:rPr>
        <w:t>Мудрик Л.К.</w:t>
      </w:r>
      <w:r w:rsidRPr="001A3A79">
        <w:rPr>
          <w:rFonts w:eastAsia="MS Mincho"/>
          <w:sz w:val="28"/>
          <w:szCs w:val="28"/>
        </w:rPr>
        <w:t xml:space="preserve"> полномочий руководителя</w:t>
      </w:r>
      <w:r w:rsidRPr="001A3A79" w:rsidR="00CD65E0">
        <w:rPr>
          <w:rFonts w:eastAsia="MS Mincho"/>
          <w:sz w:val="28"/>
          <w:szCs w:val="28"/>
        </w:rPr>
        <w:t xml:space="preserve"> </w:t>
      </w:r>
      <w:r w:rsidRPr="001A3A79" w:rsidR="00FE65C7">
        <w:rPr>
          <w:rFonts w:eastAsia="MS Mincho"/>
          <w:sz w:val="28"/>
          <w:szCs w:val="28"/>
        </w:rPr>
        <w:t>вышеуказанной организацией</w:t>
      </w:r>
      <w:r w:rsidRPr="001A3A79">
        <w:rPr>
          <w:rFonts w:eastAsia="MS Mincho"/>
          <w:sz w:val="28"/>
          <w:szCs w:val="28"/>
        </w:rPr>
        <w:t xml:space="preserve">, </w:t>
      </w:r>
      <w:r w:rsidRPr="001A3A79" w:rsidR="00CD65E0">
        <w:rPr>
          <w:rFonts w:eastAsia="MS Mincho"/>
          <w:sz w:val="28"/>
          <w:szCs w:val="28"/>
        </w:rPr>
        <w:t>н</w:t>
      </w:r>
      <w:r w:rsidRPr="001A3A79" w:rsidR="00C15157">
        <w:rPr>
          <w:rFonts w:eastAsia="MS Mincho"/>
          <w:sz w:val="28"/>
          <w:szCs w:val="28"/>
        </w:rPr>
        <w:t>епредоставление возглавляемой ей</w:t>
      </w:r>
      <w:r w:rsidRPr="001A3A79" w:rsidR="00CD65E0">
        <w:rPr>
          <w:rFonts w:eastAsia="MS Mincho"/>
          <w:sz w:val="28"/>
          <w:szCs w:val="28"/>
        </w:rPr>
        <w:t xml:space="preserve"> организацией</w:t>
      </w:r>
      <w:r w:rsidRPr="001A3A79">
        <w:rPr>
          <w:rFonts w:eastAsia="MS Mincho"/>
          <w:sz w:val="28"/>
          <w:szCs w:val="28"/>
        </w:rPr>
        <w:t xml:space="preserve"> вышеуказанных сведений</w:t>
      </w:r>
      <w:r w:rsidRPr="001A3A79" w:rsidR="00CD65E0">
        <w:rPr>
          <w:rFonts w:eastAsia="MS Mincho"/>
          <w:sz w:val="28"/>
          <w:szCs w:val="28"/>
        </w:rPr>
        <w:t xml:space="preserve">, </w:t>
      </w:r>
      <w:r w:rsidR="001A3A79">
        <w:rPr>
          <w:rFonts w:eastAsia="MS Mincho"/>
          <w:sz w:val="28"/>
          <w:szCs w:val="28"/>
        </w:rPr>
        <w:t>до 28.04</w:t>
      </w:r>
      <w:r w:rsidRPr="001A3A79" w:rsidR="002B7DAC">
        <w:rPr>
          <w:rFonts w:eastAsia="MS Mincho"/>
          <w:sz w:val="28"/>
          <w:szCs w:val="28"/>
        </w:rPr>
        <w:t>.2026</w:t>
      </w:r>
      <w:r w:rsidRPr="001A3A79" w:rsidR="00791410">
        <w:rPr>
          <w:sz w:val="28"/>
          <w:szCs w:val="28"/>
        </w:rPr>
        <w:t xml:space="preserve">, </w:t>
      </w:r>
      <w:r w:rsidRPr="001A3A79">
        <w:rPr>
          <w:sz w:val="28"/>
          <w:szCs w:val="28"/>
        </w:rPr>
        <w:t>их предоставление в за пределами установленного срока при изложенных выше обстоятельствах</w:t>
      </w:r>
      <w:r w:rsidRPr="001A3A79">
        <w:rPr>
          <w:rFonts w:eastAsia="MS Mincho"/>
          <w:sz w:val="28"/>
          <w:szCs w:val="28"/>
        </w:rPr>
        <w:t xml:space="preserve">. Доказательств невозможности представления </w:t>
      </w:r>
      <w:r w:rsidRPr="001A3A79" w:rsidR="008801A6">
        <w:rPr>
          <w:rFonts w:eastAsia="MS Mincho"/>
          <w:sz w:val="28"/>
          <w:szCs w:val="28"/>
        </w:rPr>
        <w:t xml:space="preserve">вышеуказанных </w:t>
      </w:r>
      <w:r w:rsidRPr="001A3A79">
        <w:rPr>
          <w:rFonts w:eastAsia="MS Mincho"/>
          <w:sz w:val="28"/>
          <w:szCs w:val="28"/>
        </w:rPr>
        <w:t xml:space="preserve">сведений в установленный срок не представлены. </w:t>
      </w:r>
    </w:p>
    <w:p w:rsidR="00236211" w:rsidRPr="00A542D7" w:rsidP="00A542D7" w14:paraId="7F8FB6CB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3A79">
        <w:rPr>
          <w:rFonts w:ascii="Times New Roman" w:hAnsi="Times New Roman" w:cs="Times New Roman"/>
          <w:sz w:val="28"/>
          <w:szCs w:val="28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</w:t>
      </w:r>
      <w:r w:rsidRPr="00A542D7">
        <w:rPr>
          <w:rFonts w:ascii="Times New Roman" w:hAnsi="Times New Roman" w:cs="Times New Roman"/>
          <w:sz w:val="28"/>
          <w:szCs w:val="28"/>
        </w:rPr>
        <w:t xml:space="preserve">обязанностей. </w:t>
      </w:r>
    </w:p>
    <w:p w:rsidR="00236211" w:rsidRPr="00A542D7" w:rsidP="006A6D8F" w14:paraId="476477D1" w14:textId="77777777">
      <w:pPr>
        <w:jc w:val="both"/>
        <w:rPr>
          <w:sz w:val="28"/>
          <w:szCs w:val="28"/>
        </w:rPr>
      </w:pPr>
      <w:r w:rsidRPr="00A542D7">
        <w:rPr>
          <w:sz w:val="28"/>
          <w:szCs w:val="28"/>
        </w:rPr>
        <w:tab/>
        <w:t xml:space="preserve">Непредоставление в установленный срок сведений </w:t>
      </w:r>
      <w:r w:rsidRPr="00A542D7" w:rsidR="00A542D7">
        <w:rPr>
          <w:sz w:val="28"/>
          <w:szCs w:val="28"/>
        </w:rPr>
        <w:t>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</w:t>
      </w:r>
      <w:r w:rsidRPr="00A542D7" w:rsidR="00791410">
        <w:rPr>
          <w:sz w:val="28"/>
          <w:szCs w:val="28"/>
        </w:rPr>
        <w:t xml:space="preserve">, </w:t>
      </w:r>
      <w:r w:rsidRPr="00A542D7">
        <w:rPr>
          <w:sz w:val="28"/>
          <w:szCs w:val="28"/>
        </w:rPr>
        <w:t xml:space="preserve">произошло в связи с ненадлежащим исполнением </w:t>
      </w:r>
      <w:r w:rsidR="00FE65C7">
        <w:rPr>
          <w:sz w:val="28"/>
          <w:szCs w:val="28"/>
        </w:rPr>
        <w:t>правонарушителем</w:t>
      </w:r>
      <w:r w:rsidRPr="00A542D7">
        <w:rPr>
          <w:sz w:val="28"/>
          <w:szCs w:val="28"/>
        </w:rPr>
        <w:t xml:space="preserve"> своих должностных обязанностей руководителя организации, доказательств обратного не представлено. </w:t>
      </w:r>
      <w:r w:rsidR="00FE65C7">
        <w:rPr>
          <w:sz w:val="28"/>
          <w:szCs w:val="28"/>
        </w:rPr>
        <w:t>Д</w:t>
      </w:r>
      <w:r w:rsidRPr="0068486F" w:rsidR="00FE65C7">
        <w:rPr>
          <w:sz w:val="28"/>
          <w:szCs w:val="28"/>
        </w:rPr>
        <w:t xml:space="preserve">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5" w:history="1">
        <w:r w:rsidRPr="0068486F" w:rsidR="00FE65C7">
          <w:rPr>
            <w:sz w:val="28"/>
            <w:szCs w:val="28"/>
          </w:rPr>
          <w:t>постановлении</w:t>
        </w:r>
      </w:hyperlink>
      <w:r w:rsidRPr="0068486F" w:rsidR="00FE65C7">
        <w:rPr>
          <w:sz w:val="28"/>
          <w:szCs w:val="28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</w:t>
      </w:r>
      <w:r w:rsidR="00FE65C7">
        <w:rPr>
          <w:sz w:val="28"/>
          <w:szCs w:val="28"/>
        </w:rPr>
        <w:t>, срок для предоставления сведений был достаточный для возможности его соблюдения и этот срок был нарушен.</w:t>
      </w:r>
    </w:p>
    <w:p w:rsidR="00236211" w:rsidRPr="00A542D7" w:rsidP="00A542D7" w14:paraId="74556051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hAnsi="Times New Roman" w:cs="Times New Roman"/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A542D7">
        <w:rPr>
          <w:rFonts w:ascii="Times New Roman" w:hAnsi="Times New Roman" w:cs="Times New Roman"/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236211" w:rsidRPr="00A542D7" w:rsidP="00A542D7" w14:paraId="0A5D0A00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Обстоятельств, отягчающих и смягчающих административную ответственность, не установлено. </w:t>
      </w:r>
    </w:p>
    <w:p w:rsidR="00791410" w:rsidP="00236211" w14:paraId="2E555E2B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ab/>
        <w:t>Руководствуясь ст. ст. 3</w:t>
      </w:r>
      <w:r w:rsidRPr="00A542D7" w:rsidR="00A542D7">
        <w:rPr>
          <w:rFonts w:ascii="Times New Roman" w:eastAsia="MS Mincho" w:hAnsi="Times New Roman" w:cs="Times New Roman"/>
          <w:sz w:val="28"/>
          <w:szCs w:val="28"/>
        </w:rPr>
        <w:t>.5, ч. 2</w:t>
      </w: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 ст. 15.33, 23.1, 29.9-29.11 Кодекса РФ об административных правонарушениях, мировой судья</w:t>
      </w:r>
    </w:p>
    <w:p w:rsidR="00FE65C7" w:rsidRPr="00A542D7" w:rsidP="00236211" w14:paraId="1C0A6BFE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236211" w:rsidRPr="00A542D7" w:rsidP="00236211" w14:paraId="56DDB6FB" w14:textId="77777777">
      <w:pPr>
        <w:pStyle w:val="PlainText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ПОСТАНОВИЛ:</w:t>
      </w:r>
    </w:p>
    <w:p w:rsidR="00236211" w:rsidRPr="00A542D7" w:rsidP="00236211" w14:paraId="12C18E82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236211" w:rsidRPr="00EE054C" w:rsidP="005B0CE0" w14:paraId="2684C41B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EE054C" w:rsidR="00C15157">
        <w:rPr>
          <w:rFonts w:ascii="Times New Roman" w:eastAsia="MS Mincho" w:hAnsi="Times New Roman"/>
          <w:sz w:val="28"/>
          <w:szCs w:val="28"/>
        </w:rPr>
        <w:t>Мудрик Людмилу Константиновну</w:t>
      </w:r>
      <w:r w:rsidRPr="00EE054C" w:rsidR="00F62E3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EE054C" w:rsidR="00791410">
        <w:rPr>
          <w:rFonts w:ascii="Times New Roman" w:eastAsia="MS Mincho" w:hAnsi="Times New Roman" w:cs="Times New Roman"/>
          <w:sz w:val="28"/>
          <w:szCs w:val="28"/>
        </w:rPr>
        <w:t>признать виновн</w:t>
      </w:r>
      <w:r w:rsidRPr="00EE054C" w:rsidR="00C15157">
        <w:rPr>
          <w:rFonts w:ascii="Times New Roman" w:eastAsia="MS Mincho" w:hAnsi="Times New Roman" w:cs="Times New Roman"/>
          <w:sz w:val="28"/>
          <w:szCs w:val="28"/>
        </w:rPr>
        <w:t>ой</w:t>
      </w:r>
      <w:r w:rsidRPr="00EE054C">
        <w:rPr>
          <w:rFonts w:ascii="Times New Roman" w:eastAsia="MS Mincho" w:hAnsi="Times New Roman" w:cs="Times New Roman"/>
          <w:sz w:val="28"/>
          <w:szCs w:val="28"/>
        </w:rPr>
        <w:t xml:space="preserve"> в совершении право</w:t>
      </w:r>
      <w:r w:rsidRPr="00EE054C" w:rsidR="00A542D7">
        <w:rPr>
          <w:rFonts w:ascii="Times New Roman" w:eastAsia="MS Mincho" w:hAnsi="Times New Roman" w:cs="Times New Roman"/>
          <w:sz w:val="28"/>
          <w:szCs w:val="28"/>
        </w:rPr>
        <w:t>нарушения, предусмотренного ч. 2</w:t>
      </w:r>
      <w:r w:rsidRPr="00EE054C">
        <w:rPr>
          <w:rFonts w:ascii="Times New Roman" w:eastAsia="MS Mincho" w:hAnsi="Times New Roman" w:cs="Times New Roman"/>
          <w:sz w:val="28"/>
          <w:szCs w:val="28"/>
        </w:rPr>
        <w:t xml:space="preserve"> ст. 15.33</w:t>
      </w:r>
      <w:r w:rsidRPr="00EE054C" w:rsidR="00A542D7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EE054C">
        <w:rPr>
          <w:rFonts w:ascii="Times New Roman" w:eastAsia="MS Mincho" w:hAnsi="Times New Roman" w:cs="Times New Roman"/>
          <w:sz w:val="28"/>
          <w:szCs w:val="28"/>
        </w:rPr>
        <w:t xml:space="preserve">Кодекса РФ об административных </w:t>
      </w:r>
      <w:r w:rsidRPr="00EE054C" w:rsidR="00C15157">
        <w:rPr>
          <w:rFonts w:ascii="Times New Roman" w:eastAsia="MS Mincho" w:hAnsi="Times New Roman" w:cs="Times New Roman"/>
          <w:sz w:val="28"/>
          <w:szCs w:val="28"/>
        </w:rPr>
        <w:t>правонарушениях, и назначить ей</w:t>
      </w:r>
      <w:r w:rsidRPr="00EE054C">
        <w:rPr>
          <w:rFonts w:ascii="Times New Roman" w:eastAsia="MS Mincho" w:hAnsi="Times New Roman" w:cs="Times New Roman"/>
          <w:sz w:val="28"/>
          <w:szCs w:val="28"/>
        </w:rPr>
        <w:t xml:space="preserve"> административное наказание в виде административного штрафа в сумме 300 (триста) рублей.</w:t>
      </w:r>
    </w:p>
    <w:p w:rsidR="00EE054C" w:rsidRPr="00EE054C" w:rsidP="00EE054C" w14:paraId="4E640019" w14:textId="77777777">
      <w:pPr>
        <w:ind w:firstLine="708"/>
        <w:jc w:val="both"/>
        <w:rPr>
          <w:bCs/>
          <w:sz w:val="28"/>
          <w:szCs w:val="28"/>
        </w:rPr>
      </w:pPr>
      <w:r w:rsidRPr="00EE054C">
        <w:rPr>
          <w:rStyle w:val="40"/>
          <w:b w:val="0"/>
          <w:sz w:val="28"/>
          <w:szCs w:val="28"/>
        </w:rPr>
        <w:t xml:space="preserve">Реквизиты перечисления штрафа: </w:t>
      </w:r>
      <w:r w:rsidRPr="00EE054C">
        <w:rPr>
          <w:rStyle w:val="30"/>
          <w:b w:val="0"/>
          <w:sz w:val="28"/>
          <w:szCs w:val="28"/>
        </w:rPr>
        <w:tab/>
      </w:r>
      <w:r w:rsidRPr="00EE054C">
        <w:rPr>
          <w:sz w:val="28"/>
          <w:szCs w:val="28"/>
        </w:rPr>
        <w:t xml:space="preserve">ИНН 8601002078, КПП 860101001, УФК по Ханты-Мансийскому АО- Югре (ОСФР по ХМАО-Югре, л/с 04874Ф87010), ОКТМО 71871000, </w:t>
      </w:r>
      <w:r w:rsidRPr="00EE054C">
        <w:rPr>
          <w:bCs/>
          <w:sz w:val="28"/>
          <w:szCs w:val="28"/>
        </w:rPr>
        <w:t xml:space="preserve">ЕКС 40102810245370000007, </w:t>
      </w:r>
      <w:r w:rsidRPr="00EE054C">
        <w:rPr>
          <w:sz w:val="28"/>
          <w:szCs w:val="28"/>
        </w:rPr>
        <w:t xml:space="preserve">Казначейский счет </w:t>
      </w:r>
      <w:r w:rsidRPr="00EE054C">
        <w:rPr>
          <w:bCs/>
          <w:sz w:val="28"/>
          <w:szCs w:val="28"/>
        </w:rPr>
        <w:t xml:space="preserve">03100643000000018700 </w:t>
      </w:r>
      <w:r w:rsidRPr="00EE054C">
        <w:rPr>
          <w:sz w:val="28"/>
          <w:szCs w:val="28"/>
        </w:rPr>
        <w:t xml:space="preserve">в </w:t>
      </w:r>
      <w:r w:rsidRPr="00EE054C">
        <w:rPr>
          <w:bCs/>
          <w:sz w:val="28"/>
          <w:szCs w:val="28"/>
        </w:rPr>
        <w:t xml:space="preserve">Операционно-кассовый центр </w:t>
      </w:r>
      <w:r w:rsidRPr="00EE054C">
        <w:rPr>
          <w:sz w:val="28"/>
          <w:szCs w:val="28"/>
        </w:rPr>
        <w:t xml:space="preserve">№ </w:t>
      </w:r>
      <w:r w:rsidRPr="00EE054C">
        <w:rPr>
          <w:bCs/>
          <w:sz w:val="28"/>
          <w:szCs w:val="28"/>
        </w:rPr>
        <w:t xml:space="preserve">8 Уральского главного управления Центрального банка Российской Федерации // ОКЦ № 8 Уральского ГУ Банка России, </w:t>
      </w:r>
      <w:r w:rsidRPr="00EE054C">
        <w:rPr>
          <w:sz w:val="28"/>
          <w:szCs w:val="28"/>
        </w:rPr>
        <w:t xml:space="preserve">БИК 007162163, </w:t>
      </w:r>
      <w:r w:rsidRPr="00EE054C">
        <w:rPr>
          <w:bCs/>
          <w:sz w:val="28"/>
          <w:szCs w:val="28"/>
        </w:rPr>
        <w:t xml:space="preserve">КБК 79711601230060003140, </w:t>
      </w:r>
      <w:r w:rsidRPr="00EE054C">
        <w:rPr>
          <w:sz w:val="28"/>
          <w:szCs w:val="28"/>
        </w:rPr>
        <w:t>Административные штрафы, предусмотренные ч.2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</w:p>
    <w:p w:rsidR="00EE054C" w:rsidRPr="00EE054C" w:rsidP="00EE054C" w14:paraId="6D649313" w14:textId="77777777">
      <w:pPr>
        <w:ind w:firstLine="708"/>
        <w:jc w:val="both"/>
        <w:rPr>
          <w:rStyle w:val="30"/>
          <w:b w:val="0"/>
          <w:sz w:val="28"/>
          <w:szCs w:val="28"/>
        </w:rPr>
      </w:pPr>
      <w:r w:rsidRPr="00EE054C">
        <w:rPr>
          <w:sz w:val="28"/>
          <w:szCs w:val="28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15.33 КоАП, ФИО. </w:t>
      </w:r>
      <w:r w:rsidRPr="00EE054C">
        <w:rPr>
          <w:bCs/>
          <w:sz w:val="28"/>
          <w:szCs w:val="28"/>
        </w:rPr>
        <w:t>УИН 7978600</w:t>
      </w:r>
      <w:r w:rsidR="001A3A79">
        <w:rPr>
          <w:bCs/>
          <w:sz w:val="28"/>
          <w:szCs w:val="28"/>
        </w:rPr>
        <w:t>2605260233702</w:t>
      </w:r>
    </w:p>
    <w:p w:rsidR="00236211" w:rsidRPr="00A542D7" w:rsidP="005B0CE0" w14:paraId="466B317E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B0CE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5B0CE0">
        <w:rPr>
          <w:sz w:val="28"/>
          <w:szCs w:val="28"/>
        </w:rPr>
        <w:t>административный штраф должен</w:t>
      </w:r>
      <w:r w:rsidRPr="00A542D7">
        <w:rPr>
          <w:sz w:val="28"/>
          <w:szCs w:val="28"/>
        </w:rPr>
        <w:t xml:space="preserve">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4001FA">
        <w:rPr>
          <w:sz w:val="28"/>
          <w:szCs w:val="28"/>
        </w:rPr>
        <w:t>шести месяцев</w:t>
      </w:r>
      <w:r w:rsidRPr="00A542D7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236211" w:rsidRPr="00A542D7" w:rsidP="00236211" w14:paraId="195696B4" w14:textId="77777777">
      <w:pPr>
        <w:ind w:firstLine="390"/>
        <w:jc w:val="both"/>
        <w:rPr>
          <w:snapToGrid w:val="0"/>
          <w:sz w:val="28"/>
          <w:szCs w:val="28"/>
        </w:rPr>
      </w:pPr>
      <w:r w:rsidRPr="00A542D7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p11006" w:tooltip="Текущий документ" w:history="1">
        <w:r w:rsidRPr="00A542D7">
          <w:rPr>
            <w:sz w:val="28"/>
            <w:szCs w:val="28"/>
          </w:rPr>
          <w:t>части 1</w:t>
        </w:r>
      </w:hyperlink>
      <w:r w:rsidRPr="00A542D7">
        <w:rPr>
          <w:sz w:val="28"/>
          <w:szCs w:val="28"/>
        </w:rPr>
        <w:t xml:space="preserve"> ст. 32.2 КоАП РФ, судья </w:t>
      </w:r>
      <w:r w:rsidRPr="00A542D7">
        <w:rPr>
          <w:sz w:val="28"/>
          <w:szCs w:val="28"/>
        </w:rPr>
        <w:t xml:space="preserve">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36211" w:rsidRPr="00A542D7" w:rsidP="00236211" w14:paraId="29E0286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542D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4001FA">
        <w:rPr>
          <w:rFonts w:eastAsia="MS Mincho"/>
          <w:sz w:val="28"/>
          <w:szCs w:val="28"/>
        </w:rPr>
        <w:t>дней</w:t>
      </w:r>
      <w:r w:rsidRPr="00A542D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36211" w:rsidP="00236211" w14:paraId="177A7C9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E65C7" w:rsidP="00236211" w14:paraId="510A74C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E65C7" w:rsidP="00236211" w14:paraId="192F2B3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E65C7" w:rsidP="00236211" w14:paraId="419ADCC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E65C7" w:rsidRPr="00A542D7" w:rsidP="00236211" w14:paraId="6D140C9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36211" w:rsidRPr="00A542D7" w:rsidP="00236211" w14:paraId="3534D2D4" w14:textId="6E899FA1">
      <w:pPr>
        <w:rPr>
          <w:rFonts w:eastAsia="MS Mincho"/>
          <w:sz w:val="28"/>
          <w:szCs w:val="28"/>
        </w:rPr>
      </w:pPr>
      <w:r w:rsidRPr="00A542D7">
        <w:rPr>
          <w:rFonts w:eastAsia="MS Mincho"/>
          <w:b/>
          <w:sz w:val="28"/>
          <w:szCs w:val="28"/>
        </w:rPr>
        <w:tab/>
      </w:r>
      <w:r w:rsidRPr="00A542D7">
        <w:rPr>
          <w:rFonts w:eastAsia="MS Mincho"/>
          <w:sz w:val="28"/>
          <w:szCs w:val="28"/>
        </w:rPr>
        <w:t>Мировой судья</w:t>
      </w:r>
      <w:r w:rsidRPr="00A542D7" w:rsidR="00791410">
        <w:rPr>
          <w:rFonts w:eastAsia="MS Mincho"/>
          <w:sz w:val="28"/>
          <w:szCs w:val="28"/>
        </w:rPr>
        <w:tab/>
      </w:r>
      <w:r w:rsidRPr="00A542D7" w:rsidR="00791410">
        <w:rPr>
          <w:rFonts w:eastAsia="MS Mincho"/>
          <w:sz w:val="28"/>
          <w:szCs w:val="28"/>
        </w:rPr>
        <w:tab/>
      </w:r>
      <w:r w:rsidR="00703CCF">
        <w:rPr>
          <w:rFonts w:eastAsia="MS Mincho"/>
          <w:sz w:val="28"/>
          <w:szCs w:val="28"/>
        </w:rPr>
        <w:t>-</w:t>
      </w:r>
      <w:r w:rsidRPr="00A542D7" w:rsidR="00791410">
        <w:rPr>
          <w:rFonts w:eastAsia="MS Mincho"/>
          <w:sz w:val="28"/>
          <w:szCs w:val="28"/>
        </w:rPr>
        <w:tab/>
      </w:r>
      <w:r w:rsidRPr="00A542D7" w:rsidR="00791410">
        <w:rPr>
          <w:rFonts w:eastAsia="MS Mincho"/>
          <w:sz w:val="28"/>
          <w:szCs w:val="28"/>
        </w:rPr>
        <w:tab/>
      </w:r>
      <w:r w:rsidRPr="00A542D7">
        <w:rPr>
          <w:rFonts w:eastAsia="MS Mincho"/>
          <w:sz w:val="28"/>
          <w:szCs w:val="28"/>
        </w:rPr>
        <w:t xml:space="preserve">Клочков А.А.  </w:t>
      </w:r>
    </w:p>
    <w:p w:rsidR="00236211" w:rsidRPr="005B0CE0" w:rsidP="00236211" w14:paraId="6A7720B0" w14:textId="76159D0C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  <w:r w:rsidRPr="005B0CE0" w:rsidR="00000000">
        <w:t xml:space="preserve"> </w:t>
      </w:r>
    </w:p>
    <w:sectPr w:rsidSect="00FE65C7">
      <w:pgSz w:w="11906" w:h="16838"/>
      <w:pgMar w:top="851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26F26"/>
    <w:rsid w:val="00034288"/>
    <w:rsid w:val="000342D1"/>
    <w:rsid w:val="00035EB0"/>
    <w:rsid w:val="00040007"/>
    <w:rsid w:val="00050A34"/>
    <w:rsid w:val="000574A7"/>
    <w:rsid w:val="000608B8"/>
    <w:rsid w:val="00067C2B"/>
    <w:rsid w:val="00067ED5"/>
    <w:rsid w:val="000740B2"/>
    <w:rsid w:val="0008211A"/>
    <w:rsid w:val="000853F9"/>
    <w:rsid w:val="00085A75"/>
    <w:rsid w:val="000C0ECD"/>
    <w:rsid w:val="000C76EC"/>
    <w:rsid w:val="000D2DC5"/>
    <w:rsid w:val="000D4BB1"/>
    <w:rsid w:val="000E429C"/>
    <w:rsid w:val="000F0E46"/>
    <w:rsid w:val="000F3CC9"/>
    <w:rsid w:val="000F66CA"/>
    <w:rsid w:val="001002F1"/>
    <w:rsid w:val="001206E2"/>
    <w:rsid w:val="00120F8A"/>
    <w:rsid w:val="00174150"/>
    <w:rsid w:val="00175AFF"/>
    <w:rsid w:val="0018203A"/>
    <w:rsid w:val="00187D99"/>
    <w:rsid w:val="001A325B"/>
    <w:rsid w:val="001A3A79"/>
    <w:rsid w:val="001A3D90"/>
    <w:rsid w:val="001C7FAE"/>
    <w:rsid w:val="001D1A3F"/>
    <w:rsid w:val="001E4084"/>
    <w:rsid w:val="001F0D66"/>
    <w:rsid w:val="001F38E8"/>
    <w:rsid w:val="001F5BAE"/>
    <w:rsid w:val="00202E23"/>
    <w:rsid w:val="00213A7D"/>
    <w:rsid w:val="002148E7"/>
    <w:rsid w:val="002230C5"/>
    <w:rsid w:val="00236211"/>
    <w:rsid w:val="00245828"/>
    <w:rsid w:val="002534C9"/>
    <w:rsid w:val="00282BE2"/>
    <w:rsid w:val="002902B2"/>
    <w:rsid w:val="002A22FF"/>
    <w:rsid w:val="002A7C2A"/>
    <w:rsid w:val="002B1025"/>
    <w:rsid w:val="002B173A"/>
    <w:rsid w:val="002B7DAC"/>
    <w:rsid w:val="002C1E0B"/>
    <w:rsid w:val="002D0CFE"/>
    <w:rsid w:val="002D303C"/>
    <w:rsid w:val="002D4320"/>
    <w:rsid w:val="002D799B"/>
    <w:rsid w:val="002D7C27"/>
    <w:rsid w:val="002E17D5"/>
    <w:rsid w:val="002E4067"/>
    <w:rsid w:val="002E516E"/>
    <w:rsid w:val="002E5A79"/>
    <w:rsid w:val="002E5B40"/>
    <w:rsid w:val="00302FC8"/>
    <w:rsid w:val="003034C5"/>
    <w:rsid w:val="00306839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C0"/>
    <w:rsid w:val="003B673C"/>
    <w:rsid w:val="003C229B"/>
    <w:rsid w:val="003C3B61"/>
    <w:rsid w:val="003C7777"/>
    <w:rsid w:val="003D6827"/>
    <w:rsid w:val="003E4D1B"/>
    <w:rsid w:val="003E5DB8"/>
    <w:rsid w:val="003F24EC"/>
    <w:rsid w:val="003F5C9B"/>
    <w:rsid w:val="003F6DF7"/>
    <w:rsid w:val="004001FA"/>
    <w:rsid w:val="00400E8C"/>
    <w:rsid w:val="004032A1"/>
    <w:rsid w:val="004140D0"/>
    <w:rsid w:val="0041419F"/>
    <w:rsid w:val="0042330F"/>
    <w:rsid w:val="0043194A"/>
    <w:rsid w:val="00437308"/>
    <w:rsid w:val="00443E1F"/>
    <w:rsid w:val="004519DE"/>
    <w:rsid w:val="004565A2"/>
    <w:rsid w:val="00465188"/>
    <w:rsid w:val="00474002"/>
    <w:rsid w:val="0049131B"/>
    <w:rsid w:val="0049697F"/>
    <w:rsid w:val="00497C0E"/>
    <w:rsid w:val="004A0B53"/>
    <w:rsid w:val="004C110E"/>
    <w:rsid w:val="004C6E5A"/>
    <w:rsid w:val="004D4562"/>
    <w:rsid w:val="004D4993"/>
    <w:rsid w:val="00503715"/>
    <w:rsid w:val="00507A4B"/>
    <w:rsid w:val="00523874"/>
    <w:rsid w:val="00527BA5"/>
    <w:rsid w:val="00547E75"/>
    <w:rsid w:val="00574538"/>
    <w:rsid w:val="005900E2"/>
    <w:rsid w:val="00595CF4"/>
    <w:rsid w:val="005A1DB8"/>
    <w:rsid w:val="005B0CE0"/>
    <w:rsid w:val="005C1A9E"/>
    <w:rsid w:val="005C4A3A"/>
    <w:rsid w:val="005E037A"/>
    <w:rsid w:val="005E1C38"/>
    <w:rsid w:val="005E1F92"/>
    <w:rsid w:val="006057AD"/>
    <w:rsid w:val="0061276D"/>
    <w:rsid w:val="00616661"/>
    <w:rsid w:val="006169E2"/>
    <w:rsid w:val="00653BCA"/>
    <w:rsid w:val="00653FE0"/>
    <w:rsid w:val="00654EB2"/>
    <w:rsid w:val="00656617"/>
    <w:rsid w:val="0066629A"/>
    <w:rsid w:val="00671B5A"/>
    <w:rsid w:val="006735BC"/>
    <w:rsid w:val="0068028E"/>
    <w:rsid w:val="00681BED"/>
    <w:rsid w:val="0068486F"/>
    <w:rsid w:val="0068724A"/>
    <w:rsid w:val="00694C4B"/>
    <w:rsid w:val="006A4C3D"/>
    <w:rsid w:val="006A6D8F"/>
    <w:rsid w:val="006F0760"/>
    <w:rsid w:val="006F3C8E"/>
    <w:rsid w:val="006F429C"/>
    <w:rsid w:val="006F54DB"/>
    <w:rsid w:val="006F5AB5"/>
    <w:rsid w:val="00702FF0"/>
    <w:rsid w:val="00703CCF"/>
    <w:rsid w:val="00704DDC"/>
    <w:rsid w:val="00714B19"/>
    <w:rsid w:val="00727394"/>
    <w:rsid w:val="00736030"/>
    <w:rsid w:val="00737BDA"/>
    <w:rsid w:val="00752F86"/>
    <w:rsid w:val="0075752D"/>
    <w:rsid w:val="00767E0D"/>
    <w:rsid w:val="007735E9"/>
    <w:rsid w:val="007777F7"/>
    <w:rsid w:val="007870B8"/>
    <w:rsid w:val="00790360"/>
    <w:rsid w:val="00791410"/>
    <w:rsid w:val="0079749D"/>
    <w:rsid w:val="007C2709"/>
    <w:rsid w:val="007C436B"/>
    <w:rsid w:val="007D0B3F"/>
    <w:rsid w:val="007E3E0A"/>
    <w:rsid w:val="007F6CF5"/>
    <w:rsid w:val="007F6D6B"/>
    <w:rsid w:val="008008FF"/>
    <w:rsid w:val="00803C1C"/>
    <w:rsid w:val="00804D27"/>
    <w:rsid w:val="0081761E"/>
    <w:rsid w:val="008178E3"/>
    <w:rsid w:val="00825EDD"/>
    <w:rsid w:val="008427C1"/>
    <w:rsid w:val="008438BB"/>
    <w:rsid w:val="0085133D"/>
    <w:rsid w:val="008709D9"/>
    <w:rsid w:val="0087191C"/>
    <w:rsid w:val="008801A6"/>
    <w:rsid w:val="00881BB2"/>
    <w:rsid w:val="00887442"/>
    <w:rsid w:val="008A10A0"/>
    <w:rsid w:val="008A2AA1"/>
    <w:rsid w:val="008B4024"/>
    <w:rsid w:val="008B4D4B"/>
    <w:rsid w:val="008C12D0"/>
    <w:rsid w:val="008C7EB1"/>
    <w:rsid w:val="008D2767"/>
    <w:rsid w:val="008E36FC"/>
    <w:rsid w:val="008E5CC9"/>
    <w:rsid w:val="008F466B"/>
    <w:rsid w:val="008F7F88"/>
    <w:rsid w:val="0090019B"/>
    <w:rsid w:val="0090275D"/>
    <w:rsid w:val="00903949"/>
    <w:rsid w:val="00906EA8"/>
    <w:rsid w:val="0090748F"/>
    <w:rsid w:val="00914265"/>
    <w:rsid w:val="00936EC4"/>
    <w:rsid w:val="0094383C"/>
    <w:rsid w:val="00963C32"/>
    <w:rsid w:val="009651B5"/>
    <w:rsid w:val="00976472"/>
    <w:rsid w:val="009825EF"/>
    <w:rsid w:val="0098307B"/>
    <w:rsid w:val="009873E8"/>
    <w:rsid w:val="009956C3"/>
    <w:rsid w:val="00996941"/>
    <w:rsid w:val="009B1280"/>
    <w:rsid w:val="009C3D16"/>
    <w:rsid w:val="009C58D8"/>
    <w:rsid w:val="009F04A4"/>
    <w:rsid w:val="00A14B77"/>
    <w:rsid w:val="00A23FE6"/>
    <w:rsid w:val="00A44498"/>
    <w:rsid w:val="00A542D7"/>
    <w:rsid w:val="00A9499F"/>
    <w:rsid w:val="00A97753"/>
    <w:rsid w:val="00AA1308"/>
    <w:rsid w:val="00AA5F97"/>
    <w:rsid w:val="00AB0877"/>
    <w:rsid w:val="00AB324C"/>
    <w:rsid w:val="00AC240A"/>
    <w:rsid w:val="00AD1DF4"/>
    <w:rsid w:val="00AD6EC0"/>
    <w:rsid w:val="00AE08DB"/>
    <w:rsid w:val="00AE4C65"/>
    <w:rsid w:val="00B0171D"/>
    <w:rsid w:val="00B02C9F"/>
    <w:rsid w:val="00B253E0"/>
    <w:rsid w:val="00B331C3"/>
    <w:rsid w:val="00B36EF7"/>
    <w:rsid w:val="00B36F2D"/>
    <w:rsid w:val="00B43739"/>
    <w:rsid w:val="00B4402F"/>
    <w:rsid w:val="00B4620E"/>
    <w:rsid w:val="00B50915"/>
    <w:rsid w:val="00B53240"/>
    <w:rsid w:val="00B55600"/>
    <w:rsid w:val="00B55F61"/>
    <w:rsid w:val="00B66EF1"/>
    <w:rsid w:val="00B72D41"/>
    <w:rsid w:val="00B86010"/>
    <w:rsid w:val="00B90190"/>
    <w:rsid w:val="00B96408"/>
    <w:rsid w:val="00BA2818"/>
    <w:rsid w:val="00BA6CE2"/>
    <w:rsid w:val="00BB2DBD"/>
    <w:rsid w:val="00BB4367"/>
    <w:rsid w:val="00BB69BD"/>
    <w:rsid w:val="00BC6EC4"/>
    <w:rsid w:val="00BD009C"/>
    <w:rsid w:val="00BD42AB"/>
    <w:rsid w:val="00BD54B5"/>
    <w:rsid w:val="00BF2A57"/>
    <w:rsid w:val="00BF39F1"/>
    <w:rsid w:val="00C00A54"/>
    <w:rsid w:val="00C14A08"/>
    <w:rsid w:val="00C15157"/>
    <w:rsid w:val="00C169C2"/>
    <w:rsid w:val="00C277ED"/>
    <w:rsid w:val="00C314DD"/>
    <w:rsid w:val="00C43D63"/>
    <w:rsid w:val="00C45511"/>
    <w:rsid w:val="00C76B39"/>
    <w:rsid w:val="00C9111D"/>
    <w:rsid w:val="00CA0C85"/>
    <w:rsid w:val="00CA6AE5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D0126B"/>
    <w:rsid w:val="00D17B92"/>
    <w:rsid w:val="00D30319"/>
    <w:rsid w:val="00D328A5"/>
    <w:rsid w:val="00D57AA6"/>
    <w:rsid w:val="00D76E3D"/>
    <w:rsid w:val="00D8467D"/>
    <w:rsid w:val="00D85E70"/>
    <w:rsid w:val="00D928ED"/>
    <w:rsid w:val="00D97800"/>
    <w:rsid w:val="00DB0F8C"/>
    <w:rsid w:val="00DB677B"/>
    <w:rsid w:val="00DC162C"/>
    <w:rsid w:val="00DD1774"/>
    <w:rsid w:val="00DE733B"/>
    <w:rsid w:val="00E004DE"/>
    <w:rsid w:val="00E05028"/>
    <w:rsid w:val="00E12371"/>
    <w:rsid w:val="00E133C4"/>
    <w:rsid w:val="00E37011"/>
    <w:rsid w:val="00E37C85"/>
    <w:rsid w:val="00E60659"/>
    <w:rsid w:val="00E61622"/>
    <w:rsid w:val="00E657A8"/>
    <w:rsid w:val="00E76582"/>
    <w:rsid w:val="00E83B80"/>
    <w:rsid w:val="00E86F5F"/>
    <w:rsid w:val="00E903D7"/>
    <w:rsid w:val="00E905AB"/>
    <w:rsid w:val="00E928F0"/>
    <w:rsid w:val="00E93740"/>
    <w:rsid w:val="00E979C7"/>
    <w:rsid w:val="00E97C97"/>
    <w:rsid w:val="00E97E73"/>
    <w:rsid w:val="00EA3808"/>
    <w:rsid w:val="00EB2D59"/>
    <w:rsid w:val="00EC1C82"/>
    <w:rsid w:val="00EC7019"/>
    <w:rsid w:val="00EE054C"/>
    <w:rsid w:val="00EE1407"/>
    <w:rsid w:val="00EE3E66"/>
    <w:rsid w:val="00EE59F1"/>
    <w:rsid w:val="00EE5C26"/>
    <w:rsid w:val="00EF245D"/>
    <w:rsid w:val="00EF6E4D"/>
    <w:rsid w:val="00EF7E86"/>
    <w:rsid w:val="00F1431F"/>
    <w:rsid w:val="00F17635"/>
    <w:rsid w:val="00F25F19"/>
    <w:rsid w:val="00F3683C"/>
    <w:rsid w:val="00F40B6F"/>
    <w:rsid w:val="00F5535F"/>
    <w:rsid w:val="00F61DCB"/>
    <w:rsid w:val="00F62E3D"/>
    <w:rsid w:val="00F72B91"/>
    <w:rsid w:val="00F76D5C"/>
    <w:rsid w:val="00F85E47"/>
    <w:rsid w:val="00F92CBA"/>
    <w:rsid w:val="00FB4808"/>
    <w:rsid w:val="00FB6704"/>
    <w:rsid w:val="00FB7AB1"/>
    <w:rsid w:val="00FC4A30"/>
    <w:rsid w:val="00FD0C0D"/>
    <w:rsid w:val="00FE44BB"/>
    <w:rsid w:val="00FE65C7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yperlink" Target="garantF1://70217716.0" TargetMode="External" /><Relationship Id="rId6" Type="http://schemas.openxmlformats.org/officeDocument/2006/relationships/hyperlink" Target="http://www.consultant.ru/popular/koap/13_37.html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